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2529FB" w14:textId="77777777" w:rsidR="00684970" w:rsidRDefault="00000000">
      <w:pPr>
        <w:pStyle w:val="a7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菁英班</w:t>
      </w:r>
      <w:r>
        <w:rPr>
          <w:rFonts w:ascii="黑体" w:eastAsia="黑体" w:hAnsi="黑体"/>
        </w:rPr>
        <w:t>PC</w:t>
      </w:r>
      <w:r>
        <w:rPr>
          <w:rFonts w:ascii="黑体" w:eastAsia="黑体" w:hAnsi="黑体" w:hint="eastAsia"/>
        </w:rPr>
        <w:t>端期末作业题目说明</w:t>
      </w:r>
    </w:p>
    <w:p w14:paraId="64C84FF5" w14:textId="77777777" w:rsidR="00684970" w:rsidRDefault="00684970"/>
    <w:p w14:paraId="73B058AC" w14:textId="77777777" w:rsidR="00684970" w:rsidRDefault="00000000">
      <w:r>
        <w:rPr>
          <w:rFonts w:hint="eastAsia"/>
        </w:rPr>
        <w:t>一、基本信息</w:t>
      </w:r>
    </w:p>
    <w:p w14:paraId="4F46A330" w14:textId="77777777" w:rsidR="00684970" w:rsidRDefault="00000000">
      <w:pPr>
        <w:ind w:firstLine="420"/>
      </w:pPr>
      <w:r>
        <w:rPr>
          <w:rFonts w:hint="eastAsia"/>
        </w:rPr>
        <w:t>本次作业提供2个PC端的压缩包，game.zip 是游戏客户端程序压缩包。hack.zip是外挂文件压缩包。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84970" w14:paraId="58317A9F" w14:textId="77777777">
        <w:tc>
          <w:tcPr>
            <w:tcW w:w="4148" w:type="dxa"/>
          </w:tcPr>
          <w:p w14:paraId="63EF4712" w14:textId="77777777" w:rsidR="00684970" w:rsidRDefault="00000000">
            <w:r>
              <w:rPr>
                <w:rFonts w:hint="eastAsia"/>
              </w:rPr>
              <w:t>文件名</w:t>
            </w:r>
          </w:p>
        </w:tc>
        <w:tc>
          <w:tcPr>
            <w:tcW w:w="4148" w:type="dxa"/>
          </w:tcPr>
          <w:p w14:paraId="6D86672F" w14:textId="77777777" w:rsidR="00684970" w:rsidRDefault="00000000">
            <w:r>
              <w:rPr>
                <w:rFonts w:hint="eastAsia"/>
              </w:rPr>
              <w:t>MD5</w:t>
            </w:r>
          </w:p>
        </w:tc>
      </w:tr>
      <w:tr w:rsidR="00684970" w14:paraId="31A198A4" w14:textId="77777777">
        <w:tc>
          <w:tcPr>
            <w:tcW w:w="4148" w:type="dxa"/>
          </w:tcPr>
          <w:p w14:paraId="7D3A0C09" w14:textId="77777777" w:rsidR="00684970" w:rsidRDefault="00000000">
            <w:r>
              <w:rPr>
                <w:rFonts w:hint="eastAsia"/>
              </w:rPr>
              <w:t>Game.zip</w:t>
            </w:r>
          </w:p>
        </w:tc>
        <w:tc>
          <w:tcPr>
            <w:tcW w:w="4148" w:type="dxa"/>
          </w:tcPr>
          <w:p w14:paraId="36ECB326" w14:textId="77777777" w:rsidR="00684970" w:rsidRDefault="00000000">
            <w:r>
              <w:rPr>
                <w:rFonts w:hint="eastAsia"/>
              </w:rPr>
              <w:t>3cecf3b3d26303eddf6c7f371b3990e2</w:t>
            </w:r>
          </w:p>
        </w:tc>
      </w:tr>
      <w:tr w:rsidR="00684970" w14:paraId="2ABE110C" w14:textId="77777777">
        <w:tc>
          <w:tcPr>
            <w:tcW w:w="4148" w:type="dxa"/>
          </w:tcPr>
          <w:p w14:paraId="1F698B45" w14:textId="77777777" w:rsidR="00684970" w:rsidRDefault="00000000">
            <w:r>
              <w:rPr>
                <w:rFonts w:hint="eastAsia"/>
              </w:rPr>
              <w:t>Hack.zip</w:t>
            </w:r>
          </w:p>
        </w:tc>
        <w:tc>
          <w:tcPr>
            <w:tcW w:w="4148" w:type="dxa"/>
          </w:tcPr>
          <w:p w14:paraId="2F1098AE" w14:textId="77777777" w:rsidR="00684970" w:rsidRDefault="00000000">
            <w:r>
              <w:rPr>
                <w:rFonts w:hint="eastAsia"/>
              </w:rPr>
              <w:t>219e5c4d47c315506ecffd45360b4563</w:t>
            </w:r>
          </w:p>
        </w:tc>
      </w:tr>
    </w:tbl>
    <w:p w14:paraId="58A0B7EC" w14:textId="77777777" w:rsidR="00684970" w:rsidRDefault="00684970"/>
    <w:p w14:paraId="28BCCC47" w14:textId="77777777" w:rsidR="00684970" w:rsidRDefault="00000000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ShooterGame游戏的使用</w:t>
      </w:r>
    </w:p>
    <w:p w14:paraId="6DF576B7" w14:textId="77777777" w:rsidR="00684970" w:rsidRDefault="00684970"/>
    <w:p w14:paraId="7CD829C9" w14:textId="77777777" w:rsidR="00684970" w:rsidRDefault="00000000">
      <w:pPr>
        <w:ind w:firstLine="420"/>
      </w:pPr>
      <w:r>
        <w:rPr>
          <w:rFonts w:hint="eastAsia"/>
        </w:rPr>
        <w:t>解压缩game.zip文件，在\game\ShooterGame\Binaries\Win64 目录下管理员模式运行ShooterClient.exe 即可启动游戏，(请确保系统已安装C++运行库与DX运行库)</w:t>
      </w:r>
    </w:p>
    <w:p w14:paraId="0BC80606" w14:textId="77777777" w:rsidR="00684970" w:rsidRDefault="00000000">
      <w:pPr>
        <w:ind w:firstLine="420"/>
      </w:pPr>
      <w:r>
        <w:rPr>
          <w:rFonts w:hint="eastAsia"/>
        </w:rPr>
        <w:t>游戏启动后进入大厅界面，通过键盘方向按键控制选择，回车键确定。默认可选择Host-&gt;FreeForAll 进入游戏</w:t>
      </w:r>
    </w:p>
    <w:p w14:paraId="139BCD5A" w14:textId="77777777" w:rsidR="00684970" w:rsidRDefault="00000000">
      <w:pPr>
        <w:ind w:firstLine="420"/>
      </w:pPr>
      <w:r>
        <w:rPr>
          <w:noProof/>
        </w:rPr>
        <w:drawing>
          <wp:inline distT="0" distB="0" distL="114300" distR="114300" wp14:anchorId="0A67B6C7" wp14:editId="47DBAFFB">
            <wp:extent cx="4455795" cy="2574925"/>
            <wp:effectExtent l="0" t="0" r="1905" b="1587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1BFDF" w14:textId="77777777" w:rsidR="00684970" w:rsidRDefault="00000000">
      <w:pPr>
        <w:ind w:firstLine="420"/>
      </w:pPr>
      <w:r>
        <w:rPr>
          <w:noProof/>
        </w:rPr>
        <w:drawing>
          <wp:inline distT="0" distB="0" distL="114300" distR="114300" wp14:anchorId="51FB1928" wp14:editId="2900FFBB">
            <wp:extent cx="4485640" cy="2593975"/>
            <wp:effectExtent l="0" t="0" r="10160" b="1587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C779" w14:textId="77777777" w:rsidR="00684970" w:rsidRDefault="00000000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外挂使用教程</w:t>
      </w:r>
    </w:p>
    <w:p w14:paraId="5653314A" w14:textId="77777777" w:rsidR="00684970" w:rsidRDefault="00000000">
      <w:pPr>
        <w:pStyle w:val="aa"/>
        <w:ind w:firstLineChars="0"/>
      </w:pPr>
      <w:r>
        <w:rPr>
          <w:rFonts w:hint="eastAsia"/>
        </w:rPr>
        <w:t>解压缩hack.zip文件，在游戏进入对局后，管理员模式运行hack.exe，出现外挂菜单。</w:t>
      </w:r>
    </w:p>
    <w:p w14:paraId="5096D6E6" w14:textId="77777777" w:rsidR="00684970" w:rsidRDefault="00000000">
      <w:pPr>
        <w:pStyle w:val="aa"/>
        <w:ind w:firstLineChars="0"/>
      </w:pPr>
      <w:r>
        <w:rPr>
          <w:rFonts w:hint="eastAsia"/>
        </w:rPr>
        <w:t>菜单开关透视、自瞄功能，开启自瞄功能后对准敌人按下鼠标右键触发自瞄。</w:t>
      </w:r>
    </w:p>
    <w:p w14:paraId="45BF086D" w14:textId="77777777" w:rsidR="00684970" w:rsidRDefault="00000000">
      <w:pPr>
        <w:pStyle w:val="aa"/>
        <w:ind w:firstLineChars="0"/>
      </w:pPr>
      <w:r>
        <w:rPr>
          <w:noProof/>
        </w:rPr>
        <w:drawing>
          <wp:inline distT="0" distB="0" distL="114300" distR="114300" wp14:anchorId="265F6780" wp14:editId="351266AD">
            <wp:extent cx="5266690" cy="3036570"/>
            <wp:effectExtent l="0" t="0" r="10160" b="1143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31364" w14:textId="77777777" w:rsidR="00684970" w:rsidRDefault="00684970"/>
    <w:p w14:paraId="0CFBBC59" w14:textId="77777777" w:rsidR="00684970" w:rsidRDefault="00000000">
      <w:r>
        <w:rPr>
          <w:rFonts w:hint="eastAsia"/>
        </w:rPr>
        <w:t>二、环境要求</w:t>
      </w:r>
    </w:p>
    <w:p w14:paraId="30754DB7" w14:textId="77777777" w:rsidR="00684970" w:rsidRDefault="00000000">
      <w:r>
        <w:rPr>
          <w:rFonts w:hint="eastAsia"/>
        </w:rPr>
        <w:t>请在Win10/Win11 环境下运行。</w:t>
      </w:r>
    </w:p>
    <w:p w14:paraId="1F3345D7" w14:textId="77777777" w:rsidR="00684970" w:rsidRDefault="00684970"/>
    <w:p w14:paraId="0D0B1337" w14:textId="77777777" w:rsidR="00684970" w:rsidRDefault="00000000">
      <w:r>
        <w:rPr>
          <w:rFonts w:hint="eastAsia"/>
        </w:rPr>
        <w:t>三、题目要求</w:t>
      </w:r>
    </w:p>
    <w:p w14:paraId="7CECCABE" w14:textId="77777777" w:rsidR="00684970" w:rsidRDefault="00000000">
      <w:r>
        <w:rPr>
          <w:rFonts w:hint="eastAsia"/>
        </w:rPr>
        <w:t>本次作业目标是分析出</w:t>
      </w:r>
      <w:r w:rsidRPr="00D848DA">
        <w:rPr>
          <w:rFonts w:hint="eastAsia"/>
          <w:color w:val="FF0000"/>
        </w:rPr>
        <w:t>外挂的实现原理</w:t>
      </w:r>
      <w:r>
        <w:rPr>
          <w:rFonts w:hint="eastAsia"/>
        </w:rPr>
        <w:t>，不限制使用任何辅助、调试工具，提交具体的外挂分析报告，报告内需附上分析过程关键的截图。</w:t>
      </w:r>
    </w:p>
    <w:p w14:paraId="232AC9D8" w14:textId="77777777" w:rsidR="00684970" w:rsidRDefault="00000000">
      <w:r>
        <w:rPr>
          <w:rFonts w:hint="eastAsia"/>
        </w:rPr>
        <w:t>以下是一些关键得分项：</w:t>
      </w:r>
    </w:p>
    <w:p w14:paraId="3B8E2FD2" w14:textId="77777777" w:rsidR="00684970" w:rsidRDefault="00000000">
      <w:r>
        <w:t></w:t>
      </w:r>
      <w:r>
        <w:tab/>
      </w:r>
      <w:r w:rsidRPr="00D848DA">
        <w:rPr>
          <w:color w:val="FF0000"/>
        </w:rPr>
        <w:t>反调试</w:t>
      </w:r>
      <w:r>
        <w:t>、</w:t>
      </w:r>
      <w:r w:rsidRPr="00D848DA">
        <w:rPr>
          <w:color w:val="FF0000"/>
        </w:rPr>
        <w:t>解混淆</w:t>
      </w:r>
      <w:r>
        <w:rPr>
          <w:rFonts w:hint="eastAsia"/>
        </w:rPr>
        <w:t>、</w:t>
      </w:r>
      <w:r w:rsidRPr="00D848DA">
        <w:rPr>
          <w:rFonts w:hint="eastAsia"/>
          <w:color w:val="FF0000"/>
        </w:rPr>
        <w:t>Dump游戏</w:t>
      </w:r>
      <w:r>
        <w:rPr>
          <w:rFonts w:hint="eastAsia"/>
        </w:rPr>
        <w:t>并找到关键逻辑等</w:t>
      </w:r>
      <w:r>
        <w:t>过程</w:t>
      </w:r>
      <w:r>
        <w:rPr>
          <w:rFonts w:hint="eastAsia"/>
        </w:rPr>
        <w:t>。</w:t>
      </w:r>
    </w:p>
    <w:p w14:paraId="58CD68A6" w14:textId="77777777" w:rsidR="00684970" w:rsidRDefault="00000000">
      <w:r>
        <w:t></w:t>
      </w:r>
      <w:r>
        <w:tab/>
        <w:t>外挂的</w:t>
      </w:r>
      <w:r w:rsidRPr="00D848DA">
        <w:rPr>
          <w:rFonts w:hint="eastAsia"/>
          <w:color w:val="FF0000"/>
        </w:rPr>
        <w:t>透视</w:t>
      </w:r>
      <w:r>
        <w:rPr>
          <w:rFonts w:hint="eastAsia"/>
        </w:rPr>
        <w:t>、</w:t>
      </w:r>
      <w:r w:rsidRPr="00D848DA">
        <w:rPr>
          <w:rFonts w:hint="eastAsia"/>
          <w:color w:val="FF0000"/>
        </w:rPr>
        <w:t>自瞄</w:t>
      </w:r>
      <w:r>
        <w:rPr>
          <w:rFonts w:hint="eastAsia"/>
        </w:rPr>
        <w:t>实现</w:t>
      </w:r>
      <w:r>
        <w:t>原理</w:t>
      </w:r>
      <w:r>
        <w:rPr>
          <w:rFonts w:hint="eastAsia"/>
        </w:rPr>
        <w:t>。</w:t>
      </w:r>
    </w:p>
    <w:p w14:paraId="5B348E95" w14:textId="77777777" w:rsidR="00684970" w:rsidRDefault="00000000">
      <w:pPr>
        <w:ind w:firstLineChars="200" w:firstLine="420"/>
      </w:pPr>
      <w:r>
        <w:t>外挂</w:t>
      </w:r>
      <w:r w:rsidRPr="00D848DA">
        <w:rPr>
          <w:rFonts w:hint="eastAsia"/>
          <w:color w:val="FF0000"/>
        </w:rPr>
        <w:t>读写</w:t>
      </w:r>
      <w:r w:rsidRPr="00D848DA">
        <w:rPr>
          <w:color w:val="FF0000"/>
        </w:rPr>
        <w:t>内存的方式</w:t>
      </w:r>
      <w:r>
        <w:t>和外挂</w:t>
      </w:r>
      <w:r w:rsidRPr="00D848DA">
        <w:rPr>
          <w:color w:val="FF0000"/>
        </w:rPr>
        <w:t>访问游戏地址</w:t>
      </w:r>
      <w:r>
        <w:t>对应的含义。</w:t>
      </w:r>
    </w:p>
    <w:p w14:paraId="0A4EC1A6" w14:textId="77777777" w:rsidR="00684970" w:rsidRDefault="00684970"/>
    <w:sectPr w:rsidR="006849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B762A8" w14:textId="77777777" w:rsidR="000441A6" w:rsidRDefault="000441A6" w:rsidP="00D848DA">
      <w:r>
        <w:separator/>
      </w:r>
    </w:p>
  </w:endnote>
  <w:endnote w:type="continuationSeparator" w:id="0">
    <w:p w14:paraId="13A80C1E" w14:textId="77777777" w:rsidR="000441A6" w:rsidRDefault="000441A6" w:rsidP="00D848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9F0541" w14:textId="77777777" w:rsidR="000441A6" w:rsidRDefault="000441A6" w:rsidP="00D848DA">
      <w:r>
        <w:separator/>
      </w:r>
    </w:p>
  </w:footnote>
  <w:footnote w:type="continuationSeparator" w:id="0">
    <w:p w14:paraId="3DE12973" w14:textId="77777777" w:rsidR="000441A6" w:rsidRDefault="000441A6" w:rsidP="00D848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5B7193"/>
    <w:multiLevelType w:val="multilevel"/>
    <w:tmpl w:val="5B5B7193"/>
    <w:lvl w:ilvl="0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6347171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DBlMDUwNGI2ZmUzODBhMDA4MjM0MjIwZGRmZDlmMDEifQ=="/>
  </w:docVars>
  <w:rsids>
    <w:rsidRoot w:val="007B4493"/>
    <w:rsid w:val="000441A6"/>
    <w:rsid w:val="00110F02"/>
    <w:rsid w:val="00261D56"/>
    <w:rsid w:val="002B6034"/>
    <w:rsid w:val="00426458"/>
    <w:rsid w:val="004E5FBC"/>
    <w:rsid w:val="005003B5"/>
    <w:rsid w:val="00684970"/>
    <w:rsid w:val="007935F2"/>
    <w:rsid w:val="007B4493"/>
    <w:rsid w:val="00876C04"/>
    <w:rsid w:val="00974900"/>
    <w:rsid w:val="00AA278C"/>
    <w:rsid w:val="00AA35C2"/>
    <w:rsid w:val="00AC30A5"/>
    <w:rsid w:val="00AE4E77"/>
    <w:rsid w:val="00B210F8"/>
    <w:rsid w:val="00B5705F"/>
    <w:rsid w:val="00BB5C6A"/>
    <w:rsid w:val="00BC33F2"/>
    <w:rsid w:val="00BC71F0"/>
    <w:rsid w:val="00C34D08"/>
    <w:rsid w:val="00C60195"/>
    <w:rsid w:val="00D848DA"/>
    <w:rsid w:val="00DC26E9"/>
    <w:rsid w:val="00E04F9C"/>
    <w:rsid w:val="00E07E59"/>
    <w:rsid w:val="00E84CAF"/>
    <w:rsid w:val="00F2428C"/>
    <w:rsid w:val="121328E5"/>
    <w:rsid w:val="3E57011F"/>
    <w:rsid w:val="3EB92D70"/>
    <w:rsid w:val="53AC2331"/>
    <w:rsid w:val="55444DF5"/>
    <w:rsid w:val="5CCE3A33"/>
    <w:rsid w:val="622F6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4848F5"/>
  <w15:docId w15:val="{D05F0038-396C-44C8-AC0E-10B26A5FE1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9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character" w:customStyle="1" w:styleId="a8">
    <w:name w:val="标题 字符"/>
    <w:basedOn w:val="a0"/>
    <w:link w:val="a7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6912C2-4B0A-483B-A2F4-F6E8F9C8ED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</TotalTime>
  <Pages>2</Pages>
  <Words>94</Words>
  <Characters>538</Characters>
  <Application>Microsoft Office Word</Application>
  <DocSecurity>0</DocSecurity>
  <Lines>4</Lines>
  <Paragraphs>1</Paragraphs>
  <ScaleCrop>false</ScaleCrop>
  <Company/>
  <LinksUpToDate>false</LinksUpToDate>
  <CharactersWithSpaces>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raymoneliu(刘从刚)</dc:creator>
  <cp:lastModifiedBy>仔骏 平</cp:lastModifiedBy>
  <cp:revision>20</cp:revision>
  <dcterms:created xsi:type="dcterms:W3CDTF">2023-09-06T02:06:00Z</dcterms:created>
  <dcterms:modified xsi:type="dcterms:W3CDTF">2023-11-07T07:34:00Z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2052-12.1.0.15351</vt:lpwstr>
  </property>
  <property fmtid="{D5CDD505-2E9C-101B-9397-08002B2CF9AE}" pid="3" name="ICV">
    <vt:lpwstr>D89497F20A2940E2B1065A55CA8D84B2_13</vt:lpwstr>
  </property>
</Properties>
</file>